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jc w:val="center"/>
        <w:outlineLvl w:val="0"/>
        <w:rPr>
          <w:rFonts w:ascii="黑体" w:hAnsi="黑体" w:eastAsia="黑体"/>
          <w:b/>
          <w:sz w:val="36"/>
          <w:szCs w:val="36"/>
        </w:rPr>
      </w:pPr>
      <w:bookmarkStart w:id="1" w:name="_GoBack"/>
      <w:bookmarkEnd w:id="1"/>
      <w:r>
        <w:rPr>
          <w:rFonts w:hint="eastAsia" w:ascii="黑体" w:hAnsi="黑体" w:eastAsia="黑体"/>
          <w:b/>
          <w:sz w:val="36"/>
          <w:szCs w:val="36"/>
        </w:rPr>
        <w:t>东北石油大学校园网主机托管信息</w:t>
      </w:r>
      <w:r>
        <w:rPr>
          <w:rFonts w:ascii="黑体" w:hAnsi="黑体" w:eastAsia="黑体"/>
          <w:b/>
          <w:sz w:val="36"/>
          <w:szCs w:val="36"/>
        </w:rPr>
        <w:t>安全承诺书</w:t>
      </w:r>
    </w:p>
    <w:p>
      <w:pPr>
        <w:widowControl/>
        <w:spacing w:line="300" w:lineRule="auto"/>
        <w:ind w:firstLine="480" w:firstLineChars="200"/>
        <w:jc w:val="left"/>
        <w:rPr>
          <w:rFonts w:ascii="宋体" w:hAnsi="宋体" w:cs="宋体"/>
          <w:kern w:val="0"/>
          <w:sz w:val="24"/>
        </w:rPr>
      </w:pPr>
      <w:r>
        <w:rPr>
          <w:rFonts w:hint="eastAsia" w:ascii="宋体" w:hAnsi="宋体" w:cs="宋体"/>
          <w:color w:val="000000"/>
          <w:kern w:val="0"/>
          <w:sz w:val="24"/>
        </w:rPr>
        <w:t>校园网主机托管单位负责人和管理人员必须严格承诺遵守本承诺书的有关条款，如有违反本承诺书有关条款的行为，</w:t>
      </w:r>
      <w:r>
        <w:rPr>
          <w:rFonts w:hint="eastAsia" w:ascii="宋体" w:hAnsi="宋体" w:cs="宋体"/>
          <w:kern w:val="0"/>
          <w:sz w:val="24"/>
        </w:rPr>
        <w:t>由托管单位和管理者个人承担由此带来的一切责任。</w:t>
      </w:r>
    </w:p>
    <w:p>
      <w:pPr>
        <w:widowControl/>
        <w:spacing w:line="300" w:lineRule="auto"/>
        <w:ind w:firstLine="480" w:firstLineChars="200"/>
        <w:jc w:val="left"/>
        <w:rPr>
          <w:rFonts w:ascii="宋体" w:hAnsi="宋体"/>
          <w:sz w:val="24"/>
        </w:rPr>
      </w:pPr>
      <w:r>
        <w:rPr>
          <w:rFonts w:hint="eastAsia" w:ascii="宋体" w:hAnsi="宋体"/>
          <w:sz w:val="24"/>
        </w:rPr>
        <w:t>1、主机托管负责人要严格遵守《中华人民共和国计算机信息系统安全保护条例》和《计算机信息网络国际联网安全保护管理办法》及其他国家、学校有关法律、法规和行政规章制度。保证不利用网络危害国家安全、泄露国家秘密，不侵犯国家的、社会的、集体的利益和第三方的合法权益，不从事违法犯罪活动。如果违反校园网络管理条例的活动，用户将承担全部责任，并接受学校处罚。</w:t>
      </w:r>
    </w:p>
    <w:p>
      <w:pPr>
        <w:widowControl/>
        <w:spacing w:line="300" w:lineRule="auto"/>
        <w:ind w:firstLine="480" w:firstLineChars="200"/>
        <w:jc w:val="left"/>
        <w:rPr>
          <w:rFonts w:hint="eastAsia" w:ascii="宋体" w:hAnsi="宋体"/>
          <w:sz w:val="24"/>
        </w:rPr>
      </w:pPr>
      <w:r>
        <w:rPr>
          <w:rFonts w:hint="eastAsia" w:ascii="宋体" w:hAnsi="宋体"/>
          <w:sz w:val="24"/>
        </w:rPr>
        <w:t>2、主机托管单位严格按照国家相关的法律法规做好本单位主机托管提供服务的信息安全管理工作，用户提供服务的所有信息代表其所在部门，用户发布的信息由本单位负责人审核，并要长期监控网站信息内容，由信息内容带来的一切后果，由发布者和审核部门承担。</w:t>
      </w:r>
    </w:p>
    <w:p>
      <w:pPr>
        <w:widowControl/>
        <w:spacing w:line="300" w:lineRule="auto"/>
        <w:ind w:firstLine="480" w:firstLineChars="200"/>
        <w:jc w:val="left"/>
        <w:rPr>
          <w:rFonts w:hint="eastAsia" w:ascii="宋体" w:hAnsi="宋体"/>
          <w:sz w:val="24"/>
        </w:rPr>
      </w:pPr>
      <w:r>
        <w:rPr>
          <w:rFonts w:hint="eastAsia" w:ascii="宋体" w:hAnsi="宋体"/>
          <w:sz w:val="24"/>
        </w:rPr>
        <w:t>3、用户自行负责被托管服务器上安装的各类软件（操作系统、应用软件等）的介质和版权证明，并自行负责安装调试和日常维护，包括其服务器的硬件设备维护和系统程序的运行维护。现代教育技术中心只负责保障服务器的网络畅通。</w:t>
      </w:r>
    </w:p>
    <w:p>
      <w:pPr>
        <w:widowControl/>
        <w:spacing w:line="300" w:lineRule="auto"/>
        <w:ind w:firstLine="480" w:firstLineChars="200"/>
        <w:jc w:val="left"/>
        <w:rPr>
          <w:rFonts w:hint="eastAsia" w:ascii="宋体" w:hAnsi="宋体"/>
          <w:sz w:val="24"/>
        </w:rPr>
      </w:pPr>
      <w:r>
        <w:rPr>
          <w:rFonts w:hint="eastAsia" w:ascii="宋体" w:hAnsi="宋体"/>
          <w:sz w:val="24"/>
        </w:rPr>
        <w:t>4、托管服务器管理人员要加强对服务器的日常维护，及时查毒、杀毒，导入下载数据，对数据作备份等。服务器系统必须及时升级安装安全补丁，弥补系统漏洞；必须为服务器系统做好病毒及木马的实时监测，及时升级病毒库</w:t>
      </w:r>
      <w:r>
        <w:rPr>
          <w:rFonts w:hint="eastAsia" w:ascii="宋体" w:hAnsi="宋体"/>
          <w:color w:val="FF0000"/>
          <w:sz w:val="24"/>
        </w:rPr>
        <w:t>，</w:t>
      </w:r>
      <w:r>
        <w:rPr>
          <w:rFonts w:hint="eastAsia" w:ascii="宋体" w:hAnsi="宋体"/>
          <w:sz w:val="24"/>
        </w:rPr>
        <w:t>发现异常应及时处理。如果托管服务器危害到其他系统稳定和安全，现代教育技术中心有权强制中断托管服务器运行，并通知用户。</w:t>
      </w:r>
    </w:p>
    <w:p>
      <w:pPr>
        <w:widowControl/>
        <w:spacing w:line="300" w:lineRule="auto"/>
        <w:ind w:firstLine="480" w:firstLineChars="200"/>
        <w:jc w:val="left"/>
        <w:rPr>
          <w:rFonts w:hint="eastAsia" w:ascii="宋体" w:hAnsi="宋体"/>
          <w:sz w:val="24"/>
        </w:rPr>
      </w:pPr>
      <w:r>
        <w:rPr>
          <w:rFonts w:hint="eastAsia" w:ascii="宋体" w:hAnsi="宋体"/>
          <w:sz w:val="24"/>
        </w:rPr>
        <w:t>5、提供服务有论坛等交互式栏目须严格执行《东北石油大学</w:t>
      </w:r>
      <w:r>
        <w:rPr>
          <w:rFonts w:ascii="宋体" w:hAnsi="宋体"/>
          <w:sz w:val="24"/>
        </w:rPr>
        <w:t>校园BBS(论坛)等交互式栏目管理制度</w:t>
      </w:r>
      <w:r>
        <w:rPr>
          <w:rFonts w:hint="eastAsia" w:ascii="宋体" w:hAnsi="宋体"/>
          <w:sz w:val="24"/>
        </w:rPr>
        <w:t>》的管理办法，交互式栏目须有历史记录查询功能（发言者IP地址、登陆时间、发布信息时间）；发布内容有审核功能，用户发言后须由管理员审核后，方显示发布内容。由信息内容所带来的一切后果包括法律责任，由用户单位负责人承担。</w:t>
      </w:r>
    </w:p>
    <w:p>
      <w:pPr>
        <w:widowControl/>
        <w:spacing w:line="300" w:lineRule="auto"/>
        <w:ind w:firstLine="480" w:firstLineChars="200"/>
        <w:jc w:val="left"/>
        <w:rPr>
          <w:rFonts w:hint="eastAsia" w:ascii="宋体" w:hAnsi="宋体"/>
          <w:sz w:val="24"/>
        </w:rPr>
      </w:pPr>
      <w:r>
        <w:rPr>
          <w:rFonts w:hint="eastAsia" w:ascii="宋体" w:hAnsi="宋体"/>
          <w:sz w:val="24"/>
        </w:rPr>
        <w:t>6、被托管服务器只能提供正常的并通过审批的服务，绝对不允许用户在被托管服务器上做代理服务器或通过被托管服务器进行任何下载。对于违反制度的，现代教育技术中心有权进行处理并移交学校相关部门处理。</w:t>
      </w:r>
    </w:p>
    <w:p>
      <w:pPr>
        <w:widowControl/>
        <w:spacing w:line="300" w:lineRule="auto"/>
        <w:ind w:firstLine="480" w:firstLineChars="200"/>
        <w:jc w:val="left"/>
        <w:rPr>
          <w:rFonts w:hint="eastAsia" w:ascii="宋体" w:hAnsi="宋体" w:cs="宋体"/>
          <w:color w:val="000000"/>
          <w:kern w:val="0"/>
          <w:sz w:val="24"/>
        </w:rPr>
      </w:pPr>
      <w:r>
        <w:rPr>
          <w:rFonts w:hint="eastAsia" w:ascii="宋体" w:hAnsi="宋体"/>
          <w:sz w:val="24"/>
        </w:rPr>
        <w:t>7、本承诺书自签署之日起生效。</w:t>
      </w:r>
      <w:r>
        <w:rPr>
          <w:rFonts w:hint="eastAsia" w:ascii="宋体" w:hAnsi="宋体" w:cs="宋体"/>
          <w:color w:val="000000"/>
          <w:kern w:val="0"/>
          <w:sz w:val="24"/>
        </w:rPr>
        <w:t xml:space="preserve">               </w:t>
      </w:r>
    </w:p>
    <w:p>
      <w:pPr>
        <w:widowControl/>
        <w:spacing w:line="300" w:lineRule="auto"/>
        <w:ind w:firstLine="420" w:firstLineChars="200"/>
        <w:jc w:val="left"/>
        <w:rPr>
          <w:rFonts w:hint="eastAsia" w:ascii="宋体" w:hAnsi="宋体" w:cs="宋体"/>
          <w:color w:val="000000"/>
          <w:kern w:val="0"/>
          <w:szCs w:val="21"/>
        </w:rPr>
      </w:pPr>
    </w:p>
    <w:p>
      <w:pPr>
        <w:widowControl/>
        <w:spacing w:line="30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托管主机单位负责人签章：                  托管主机管理员签章：</w:t>
      </w:r>
    </w:p>
    <w:p>
      <w:pPr>
        <w:widowControl/>
        <w:spacing w:line="300" w:lineRule="auto"/>
        <w:ind w:firstLine="420" w:firstLineChars="200"/>
        <w:rPr>
          <w:rFonts w:hint="eastAsia" w:ascii="宋体" w:hAnsi="宋体" w:cs="宋体"/>
          <w:color w:val="000000"/>
          <w:kern w:val="0"/>
          <w:szCs w:val="21"/>
        </w:rPr>
      </w:pPr>
    </w:p>
    <w:p>
      <w:pPr>
        <w:widowControl/>
        <w:spacing w:line="300" w:lineRule="auto"/>
        <w:ind w:firstLine="4830" w:firstLineChars="2300"/>
        <w:jc w:val="left"/>
        <w:rPr>
          <w:rFonts w:hint="eastAsia"/>
          <w:b/>
          <w:color w:val="000000"/>
          <w:szCs w:val="21"/>
        </w:rPr>
      </w:pPr>
      <w:r>
        <w:rPr>
          <w:rFonts w:hint="eastAsia" w:ascii="宋体" w:hAnsi="宋体" w:cs="宋体"/>
          <w:color w:val="000000"/>
          <w:kern w:val="0"/>
          <w:szCs w:val="21"/>
        </w:rPr>
        <w:t>签订日期：</w:t>
      </w:r>
    </w:p>
    <w:p>
      <w:pPr>
        <w:tabs>
          <w:tab w:val="left" w:pos="720"/>
        </w:tabs>
        <w:jc w:val="center"/>
        <w:rPr>
          <w:rFonts w:ascii="黑体" w:hAnsi="黑体" w:eastAsia="黑体"/>
          <w:b/>
          <w:sz w:val="36"/>
          <w:szCs w:val="36"/>
        </w:rPr>
      </w:pPr>
      <w:r>
        <w:rPr>
          <w:rFonts w:ascii="黑体" w:hAnsi="黑体" w:eastAsia="黑体"/>
          <w:b/>
          <w:sz w:val="36"/>
          <w:szCs w:val="36"/>
        </w:rPr>
        <w:br w:type="page"/>
      </w:r>
      <w:r>
        <w:rPr>
          <w:rFonts w:hint="eastAsia" w:ascii="黑体" w:hAnsi="黑体" w:eastAsia="黑体"/>
          <w:b/>
          <w:sz w:val="36"/>
          <w:szCs w:val="36"/>
        </w:rPr>
        <w:t>东北石油大学校园网主机托管服务申请表</w:t>
      </w:r>
    </w:p>
    <w:p>
      <w:pPr>
        <w:wordWrap w:val="0"/>
        <w:ind w:firstLine="1256"/>
        <w:jc w:val="right"/>
        <w:rPr>
          <w:b/>
          <w:sz w:val="18"/>
        </w:rPr>
      </w:pPr>
    </w:p>
    <w:p>
      <w:pPr>
        <w:ind w:firstLine="1256"/>
        <w:jc w:val="right"/>
        <w:rPr>
          <w:b/>
          <w:szCs w:val="21"/>
        </w:rPr>
      </w:pPr>
      <w:r>
        <w:rPr>
          <w:rFonts w:hint="eastAsia"/>
          <w:b/>
          <w:szCs w:val="21"/>
        </w:rPr>
        <w:t>申请时间：      年    月    日</w:t>
      </w:r>
    </w:p>
    <w:p>
      <w:pPr>
        <w:ind w:firstLine="1251"/>
        <w:jc w:val="right"/>
        <w:rPr>
          <w:sz w:val="18"/>
        </w:rPr>
      </w:pPr>
    </w:p>
    <w:p>
      <w:pPr>
        <w:ind w:left="-424" w:leftChars="-202"/>
        <w:rPr>
          <w:rFonts w:ascii="新宋体" w:hAnsi="新宋体" w:eastAsia="新宋体"/>
          <w:color w:val="FF0000"/>
          <w:szCs w:val="21"/>
        </w:rPr>
      </w:pPr>
      <w:r>
        <w:rPr>
          <w:rFonts w:hint="eastAsia" w:ascii="新宋体" w:hAnsi="新宋体" w:eastAsia="新宋体"/>
          <w:b/>
          <w:color w:val="FF0000"/>
          <w:szCs w:val="21"/>
        </w:rPr>
        <w:t>注：标记*项用户必须填写完整，并加盖单位公章，填写不完整、无公章均视为无效</w:t>
      </w:r>
      <w:r>
        <w:rPr>
          <w:rFonts w:hint="eastAsia" w:ascii="新宋体" w:hAnsi="新宋体" w:eastAsia="新宋体"/>
          <w:color w:val="FF0000"/>
          <w:szCs w:val="21"/>
        </w:rPr>
        <w:t>。</w:t>
      </w:r>
    </w:p>
    <w:tbl>
      <w:tblPr>
        <w:tblStyle w:val="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3" w:type="dxa"/>
            <w:gridSpan w:val="2"/>
            <w:noWrap w:val="0"/>
            <w:vAlign w:val="top"/>
          </w:tcPr>
          <w:p>
            <w:pPr>
              <w:rPr>
                <w:rFonts w:ascii="黑体" w:hAnsi="黑体" w:eastAsia="黑体"/>
                <w:sz w:val="28"/>
                <w:szCs w:val="28"/>
              </w:rPr>
            </w:pPr>
            <w:r>
              <w:rPr>
                <w:rFonts w:hint="eastAsia" w:ascii="黑体" w:hAnsi="黑体" w:eastAsia="黑体"/>
                <w:b/>
                <w:sz w:val="28"/>
                <w:szCs w:val="28"/>
              </w:rPr>
              <w:t>托管主机基本信息</w:t>
            </w:r>
            <w:r>
              <w:rPr>
                <w:rFonts w:hint="eastAsia" w:ascii="黑体" w:hAnsi="黑体" w:eastAsia="黑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托管单位名称（*）</w:t>
            </w:r>
          </w:p>
        </w:tc>
        <w:tc>
          <w:tcPr>
            <w:tcW w:w="5670" w:type="dxa"/>
            <w:noWrap w:val="0"/>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托管单位地址（*）</w:t>
            </w:r>
          </w:p>
        </w:tc>
        <w:tc>
          <w:tcPr>
            <w:tcW w:w="5670" w:type="dxa"/>
            <w:noWrap w:val="0"/>
            <w:vAlign w:val="center"/>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托管机器域名（*）</w:t>
            </w:r>
          </w:p>
        </w:tc>
        <w:tc>
          <w:tcPr>
            <w:tcW w:w="5670" w:type="dxa"/>
            <w:noWrap w:val="0"/>
            <w:vAlign w:val="center"/>
          </w:tcPr>
          <w:p>
            <w:pPr>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托管主机品牌、型号（*）</w:t>
            </w:r>
          </w:p>
        </w:tc>
        <w:tc>
          <w:tcPr>
            <w:tcW w:w="5670" w:type="dxa"/>
            <w:noWrap w:val="0"/>
            <w:vAlign w:val="center"/>
          </w:tcPr>
          <w:p>
            <w:pPr>
              <w:rPr>
                <w:rFonts w:ascii="新宋体" w:hAnsi="新宋体" w:eastAsia="新宋体"/>
                <w:sz w:val="24"/>
              </w:rPr>
            </w:pPr>
            <w:r>
              <w:rPr>
                <w:rFonts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托管主机用途（*）</w:t>
            </w:r>
          </w:p>
        </w:tc>
        <w:tc>
          <w:tcPr>
            <w:tcW w:w="5670" w:type="dxa"/>
            <w:noWrap w:val="0"/>
            <w:vAlign w:val="center"/>
          </w:tcPr>
          <w:p>
            <w:pPr>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托管主机访问范围（*）</w:t>
            </w:r>
          </w:p>
        </w:tc>
        <w:tc>
          <w:tcPr>
            <w:tcW w:w="5670" w:type="dxa"/>
            <w:noWrap w:val="0"/>
            <w:vAlign w:val="center"/>
          </w:tcPr>
          <w:p>
            <w:pPr>
              <w:rPr>
                <w:rFonts w:ascii="新宋体" w:hAnsi="新宋体" w:eastAsia="新宋体"/>
                <w:szCs w:val="21"/>
              </w:rPr>
            </w:pPr>
            <w:r>
              <w:rPr>
                <w:rFonts w:hint="eastAsia" w:ascii="新宋体" w:hAnsi="新宋体" w:eastAsia="新宋体"/>
                <w:szCs w:val="21"/>
              </w:rPr>
              <w:t xml:space="preserve">校内 □　    国内 □　       国际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托管主机操作系统类型（*）</w:t>
            </w:r>
          </w:p>
        </w:tc>
        <w:tc>
          <w:tcPr>
            <w:tcW w:w="5670" w:type="dxa"/>
            <w:noWrap w:val="0"/>
            <w:vAlign w:val="center"/>
          </w:tcPr>
          <w:p>
            <w:pPr>
              <w:rPr>
                <w:rFonts w:ascii="新宋体" w:hAnsi="新宋体" w:eastAsia="新宋体"/>
                <w:szCs w:val="21"/>
              </w:rPr>
            </w:pPr>
            <w:r>
              <w:rPr>
                <w:rFonts w:hint="eastAsia" w:ascii="新宋体" w:hAnsi="新宋体" w:eastAsia="新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托管主机应用开放端口（*）</w:t>
            </w:r>
          </w:p>
        </w:tc>
        <w:tc>
          <w:tcPr>
            <w:tcW w:w="5670" w:type="dxa"/>
            <w:noWrap w:val="0"/>
            <w:vAlign w:val="center"/>
          </w:tcPr>
          <w:p>
            <w:pP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数据库类型（*）</w:t>
            </w:r>
          </w:p>
        </w:tc>
        <w:tc>
          <w:tcPr>
            <w:tcW w:w="5670" w:type="dxa"/>
            <w:noWrap w:val="0"/>
            <w:vAlign w:val="center"/>
          </w:tcPr>
          <w:p>
            <w:pPr>
              <w:rPr>
                <w:rFonts w:ascii="新宋体" w:hAnsi="新宋体" w:eastAsia="新宋体"/>
                <w:szCs w:val="21"/>
              </w:rPr>
            </w:pPr>
            <w:r>
              <w:rPr>
                <w:rFonts w:hint="eastAsia" w:ascii="新宋体" w:hAnsi="新宋体" w:eastAsia="新宋体"/>
                <w:szCs w:val="21"/>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交互式栏目</w:t>
            </w:r>
          </w:p>
        </w:tc>
        <w:tc>
          <w:tcPr>
            <w:tcW w:w="5670" w:type="dxa"/>
            <w:noWrap w:val="0"/>
            <w:vAlign w:val="center"/>
          </w:tcPr>
          <w:p>
            <w:pPr>
              <w:rPr>
                <w:rFonts w:ascii="新宋体" w:hAnsi="新宋体" w:eastAsia="新宋体"/>
                <w:szCs w:val="21"/>
              </w:rPr>
            </w:pPr>
            <w:r>
              <w:rPr>
                <w:rFonts w:hint="eastAsia" w:ascii="新宋体" w:hAnsi="新宋体" w:eastAsia="新宋体"/>
                <w:szCs w:val="21"/>
              </w:rPr>
              <w:t>有 □             无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托管主机放置位置</w:t>
            </w:r>
            <w:r>
              <w:rPr>
                <w:rFonts w:hint="eastAsia" w:ascii="新宋体" w:hAnsi="新宋体" w:eastAsia="新宋体"/>
                <w:b/>
                <w:color w:val="FF0000"/>
                <w:sz w:val="24"/>
              </w:rPr>
              <w:t>（中心填写）</w:t>
            </w:r>
          </w:p>
        </w:tc>
        <w:tc>
          <w:tcPr>
            <w:tcW w:w="5670" w:type="dxa"/>
            <w:noWrap w:val="0"/>
            <w:vAlign w:val="center"/>
          </w:tcPr>
          <w:p>
            <w:pPr>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托管主机IP地址</w:t>
            </w:r>
            <w:r>
              <w:rPr>
                <w:rFonts w:hint="eastAsia" w:ascii="新宋体" w:hAnsi="新宋体" w:eastAsia="新宋体"/>
                <w:b/>
                <w:color w:val="FF0000"/>
                <w:sz w:val="24"/>
              </w:rPr>
              <w:t>（中心填写）</w:t>
            </w:r>
          </w:p>
        </w:tc>
        <w:tc>
          <w:tcPr>
            <w:tcW w:w="5670" w:type="dxa"/>
            <w:noWrap w:val="0"/>
            <w:vAlign w:val="center"/>
          </w:tcPr>
          <w:p>
            <w:pPr>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sz w:val="24"/>
              </w:rPr>
            </w:pPr>
            <w:r>
              <w:rPr>
                <w:rFonts w:hint="eastAsia" w:ascii="新宋体" w:hAnsi="新宋体" w:eastAsia="新宋体"/>
                <w:b/>
                <w:sz w:val="24"/>
              </w:rPr>
              <w:t>交换机名称和端口</w:t>
            </w:r>
            <w:r>
              <w:rPr>
                <w:rFonts w:hint="eastAsia" w:ascii="新宋体" w:hAnsi="新宋体" w:eastAsia="新宋体"/>
                <w:b/>
                <w:color w:val="FF0000"/>
                <w:sz w:val="24"/>
              </w:rPr>
              <w:t>（中心填写）</w:t>
            </w:r>
          </w:p>
        </w:tc>
        <w:tc>
          <w:tcPr>
            <w:tcW w:w="5670" w:type="dxa"/>
            <w:noWrap w:val="0"/>
            <w:vAlign w:val="center"/>
          </w:tcPr>
          <w:p>
            <w:pPr>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3" w:type="dxa"/>
            <w:gridSpan w:val="2"/>
            <w:noWrap w:val="0"/>
            <w:vAlign w:val="top"/>
          </w:tcPr>
          <w:p>
            <w:pPr>
              <w:rPr>
                <w:rFonts w:ascii="新宋体" w:hAnsi="新宋体" w:eastAsia="新宋体"/>
                <w:b/>
                <w:sz w:val="24"/>
              </w:rPr>
            </w:pPr>
            <w:r>
              <w:rPr>
                <w:rFonts w:hint="eastAsia" w:ascii="黑体" w:hAnsi="黑体" w:eastAsia="黑体"/>
                <w:b/>
                <w:sz w:val="28"/>
                <w:szCs w:val="28"/>
              </w:rPr>
              <w:t>托管主机管理人员信息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负责人姓名</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负责人电话</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负责人手机</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管理人姓名</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管理人电话</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33" w:type="dxa"/>
            <w:noWrap w:val="0"/>
            <w:vAlign w:val="top"/>
          </w:tcPr>
          <w:p>
            <w:pPr>
              <w:rPr>
                <w:rFonts w:ascii="新宋体" w:hAnsi="新宋体" w:eastAsia="新宋体"/>
                <w:b/>
                <w:color w:val="000000"/>
                <w:sz w:val="24"/>
              </w:rPr>
            </w:pPr>
            <w:r>
              <w:rPr>
                <w:rFonts w:hint="eastAsia" w:ascii="新宋体" w:hAnsi="新宋体" w:eastAsia="新宋体"/>
                <w:b/>
                <w:color w:val="000000"/>
                <w:sz w:val="24"/>
              </w:rPr>
              <w:t>管理人手机</w:t>
            </w:r>
            <w:r>
              <w:rPr>
                <w:rFonts w:hint="eastAsia" w:ascii="新宋体" w:hAnsi="新宋体" w:eastAsia="新宋体"/>
                <w:b/>
                <w:sz w:val="24"/>
              </w:rPr>
              <w:t>（*）</w:t>
            </w:r>
          </w:p>
        </w:tc>
        <w:tc>
          <w:tcPr>
            <w:tcW w:w="5670" w:type="dxa"/>
            <w:noWrap w:val="0"/>
            <w:vAlign w:val="top"/>
          </w:tcPr>
          <w:p>
            <w:pPr>
              <w:rPr>
                <w:rFonts w:ascii="新宋体" w:hAnsi="新宋体" w:eastAsia="新宋体"/>
                <w:sz w:val="24"/>
              </w:rPr>
            </w:pPr>
          </w:p>
        </w:tc>
      </w:tr>
    </w:tbl>
    <w:p>
      <w:pPr>
        <w:wordWrap w:val="0"/>
        <w:ind w:right="924"/>
        <w:rPr>
          <w:b/>
        </w:rPr>
      </w:pPr>
    </w:p>
    <w:p>
      <w:pPr>
        <w:wordWrap w:val="0"/>
        <w:ind w:left="-424" w:leftChars="-202" w:right="-509"/>
        <w:rPr>
          <w:rFonts w:hint="eastAsia"/>
          <w:b/>
          <w:sz w:val="24"/>
        </w:rPr>
      </w:pPr>
      <w:r>
        <w:rPr>
          <w:rFonts w:hint="eastAsia"/>
          <w:b/>
          <w:sz w:val="24"/>
        </w:rPr>
        <w:t xml:space="preserve">申请托管单位领导签字:                  单位公章：            日期：    </w:t>
      </w:r>
    </w:p>
    <w:p>
      <w:pPr>
        <w:wordWrap w:val="0"/>
        <w:ind w:left="-424" w:leftChars="-202" w:right="-509"/>
        <w:rPr>
          <w:rFonts w:hint="eastAsia"/>
          <w:b/>
          <w:sz w:val="24"/>
        </w:rPr>
      </w:pPr>
    </w:p>
    <w:p>
      <w:pPr>
        <w:wordWrap w:val="0"/>
        <w:ind w:left="-424" w:leftChars="-202" w:right="-509"/>
        <w:rPr>
          <w:rFonts w:hint="eastAsia"/>
          <w:b/>
          <w:sz w:val="24"/>
          <w:lang w:val="en-US" w:eastAsia="zh-CN"/>
        </w:rPr>
      </w:pPr>
      <w:r>
        <w:rPr>
          <w:rFonts w:hint="eastAsia"/>
          <w:b/>
          <w:sz w:val="24"/>
          <w:lang w:eastAsia="zh-CN"/>
        </w:rPr>
        <w:t>网络安全核查评估意见</w:t>
      </w:r>
      <w:r>
        <w:rPr>
          <w:rFonts w:hint="eastAsia"/>
          <w:b/>
          <w:sz w:val="24"/>
        </w:rPr>
        <w:t>:</w:t>
      </w:r>
      <w:r>
        <w:rPr>
          <w:rFonts w:hint="eastAsia"/>
          <w:b/>
          <w:sz w:val="24"/>
        </w:rPr>
        <w:t xml:space="preserve">   </w:t>
      </w:r>
      <w:r>
        <w:rPr>
          <w:rFonts w:hint="eastAsia"/>
          <w:b/>
          <w:sz w:val="24"/>
          <w:lang w:val="en-US" w:eastAsia="zh-CN"/>
        </w:rPr>
        <w:t xml:space="preserve">               负责人签章：          日期：  </w:t>
      </w:r>
    </w:p>
    <w:p>
      <w:pPr>
        <w:wordWrap w:val="0"/>
        <w:ind w:left="-424" w:leftChars="-202" w:right="-509"/>
        <w:rPr>
          <w:rFonts w:hint="default"/>
          <w:b/>
          <w:sz w:val="24"/>
          <w:lang w:val="en-US" w:eastAsia="zh-CN"/>
        </w:rPr>
      </w:pPr>
    </w:p>
    <w:p>
      <w:pPr>
        <w:wordWrap w:val="0"/>
        <w:ind w:left="-424" w:leftChars="-202" w:right="-509"/>
        <w:rPr>
          <w:rFonts w:hint="eastAsia"/>
          <w:b/>
          <w:sz w:val="24"/>
          <w:lang w:val="en-US" w:eastAsia="zh-CN"/>
        </w:rPr>
      </w:pPr>
      <w:r>
        <w:rPr>
          <w:rFonts w:hint="eastAsia"/>
          <w:b/>
          <w:sz w:val="24"/>
          <w:lang w:eastAsia="zh-CN"/>
        </w:rPr>
        <w:t>现代教育技术中心主管领导签字：</w:t>
      </w:r>
      <w:r>
        <w:rPr>
          <w:rFonts w:hint="eastAsia"/>
          <w:b/>
          <w:sz w:val="24"/>
          <w:lang w:val="en-US" w:eastAsia="zh-CN"/>
        </w:rPr>
        <w:t xml:space="preserve">                               日期：</w:t>
      </w:r>
    </w:p>
    <w:p>
      <w:pPr>
        <w:wordWrap w:val="0"/>
        <w:ind w:left="-424" w:leftChars="-202" w:right="-509"/>
        <w:rPr>
          <w:rFonts w:hint="default"/>
          <w:b/>
          <w:sz w:val="24"/>
          <w:lang w:val="en-US" w:eastAsia="zh-CN"/>
        </w:rPr>
      </w:pPr>
    </w:p>
    <w:p>
      <w:pPr>
        <w:wordWrap w:val="0"/>
        <w:ind w:left="-424" w:leftChars="-202" w:right="-509"/>
        <w:rPr>
          <w:rFonts w:hint="default" w:eastAsia="宋体"/>
          <w:b/>
          <w:sz w:val="24"/>
          <w:lang w:val="en-US" w:eastAsia="zh-CN"/>
        </w:rPr>
      </w:pPr>
      <w:r>
        <w:rPr>
          <w:rFonts w:hint="eastAsia"/>
          <w:b/>
          <w:sz w:val="24"/>
        </w:rPr>
        <w:t>现代教育技术中心</w:t>
      </w:r>
      <w:r>
        <w:rPr>
          <w:rFonts w:hint="eastAsia"/>
          <w:b/>
          <w:sz w:val="24"/>
          <w:lang w:eastAsia="zh-CN"/>
        </w:rPr>
        <w:t>负责人</w:t>
      </w:r>
      <w:r>
        <w:rPr>
          <w:rFonts w:hint="eastAsia"/>
          <w:b/>
          <w:sz w:val="24"/>
        </w:rPr>
        <w:t xml:space="preserve">签字:  </w:t>
      </w:r>
      <w:r>
        <w:rPr>
          <w:rFonts w:hint="eastAsia"/>
          <w:b/>
          <w:sz w:val="24"/>
          <w:lang w:val="en-US" w:eastAsia="zh-CN"/>
        </w:rPr>
        <w:t xml:space="preserve">           单位公章：           日期：</w:t>
      </w:r>
    </w:p>
    <w:p>
      <w:bookmarkStart w:id="0" w:name="_GoBack"/>
      <w:bookmarkEnd w:id="0"/>
    </w:p>
    <w:sectPr>
      <w:pgSz w:w="11906" w:h="16838"/>
      <w:pgMar w:top="1440" w:right="182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BC"/>
    <w:rsid w:val="000205B9"/>
    <w:rsid w:val="000849F5"/>
    <w:rsid w:val="000B5E64"/>
    <w:rsid w:val="000E3D7F"/>
    <w:rsid w:val="00124457"/>
    <w:rsid w:val="00166547"/>
    <w:rsid w:val="00175B54"/>
    <w:rsid w:val="00180218"/>
    <w:rsid w:val="0034544C"/>
    <w:rsid w:val="0035139F"/>
    <w:rsid w:val="00372B32"/>
    <w:rsid w:val="003A4E29"/>
    <w:rsid w:val="00426D5D"/>
    <w:rsid w:val="00512701"/>
    <w:rsid w:val="005160DD"/>
    <w:rsid w:val="00536738"/>
    <w:rsid w:val="005526D2"/>
    <w:rsid w:val="0056230E"/>
    <w:rsid w:val="005B0A6A"/>
    <w:rsid w:val="005B2CF4"/>
    <w:rsid w:val="005D59EC"/>
    <w:rsid w:val="005D732B"/>
    <w:rsid w:val="005F15A2"/>
    <w:rsid w:val="005F58D4"/>
    <w:rsid w:val="00735B8E"/>
    <w:rsid w:val="007C520E"/>
    <w:rsid w:val="007F24D4"/>
    <w:rsid w:val="00806D07"/>
    <w:rsid w:val="008A7C47"/>
    <w:rsid w:val="00920CFE"/>
    <w:rsid w:val="0092774D"/>
    <w:rsid w:val="0094617E"/>
    <w:rsid w:val="009730C5"/>
    <w:rsid w:val="00A1446A"/>
    <w:rsid w:val="00A4119C"/>
    <w:rsid w:val="00AB0E27"/>
    <w:rsid w:val="00B6042C"/>
    <w:rsid w:val="00B61235"/>
    <w:rsid w:val="00B8046A"/>
    <w:rsid w:val="00BB70B1"/>
    <w:rsid w:val="00C03812"/>
    <w:rsid w:val="00C25CD1"/>
    <w:rsid w:val="00C93FC4"/>
    <w:rsid w:val="00CB5865"/>
    <w:rsid w:val="00CE4725"/>
    <w:rsid w:val="00CE6849"/>
    <w:rsid w:val="00D31CDC"/>
    <w:rsid w:val="00D57DBC"/>
    <w:rsid w:val="00D81F21"/>
    <w:rsid w:val="00DB5CC3"/>
    <w:rsid w:val="00DD1AFF"/>
    <w:rsid w:val="00E740C1"/>
    <w:rsid w:val="00E821F5"/>
    <w:rsid w:val="00F036DB"/>
    <w:rsid w:val="00F36233"/>
    <w:rsid w:val="188C4028"/>
    <w:rsid w:val="65E57CB0"/>
    <w:rsid w:val="67BA40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238</Words>
  <Characters>1363</Characters>
  <Lines>11</Lines>
  <Paragraphs>3</Paragraphs>
  <TotalTime>1</TotalTime>
  <ScaleCrop>false</ScaleCrop>
  <LinksUpToDate>false</LinksUpToDate>
  <CharactersWithSpaces>1598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2014-12-17T03:08:00Z</dcterms:created>
  <dc:creator>Administrator</dc:creator>
  <cp:lastModifiedBy>WPS_1449565278</cp:lastModifiedBy>
  <dcterms:modified xsi:type="dcterms:W3CDTF">2021-11-30T01:09:38Z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FB1A7557B5BF43AF85F8E71A59630E34</vt:lpwstr>
  </property>
</Properties>
</file>